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7BF" w:rsidRDefault="0054561B" w:rsidP="0054561B">
      <w:pPr>
        <w:jc w:val="center"/>
      </w:pPr>
      <w:r w:rsidRPr="0054561B">
        <w:rPr>
          <w:noProof/>
          <w:lang w:eastAsia="en-GB"/>
        </w:rPr>
        <w:drawing>
          <wp:inline distT="0" distB="0" distL="0" distR="0">
            <wp:extent cx="1304925" cy="1304925"/>
            <wp:effectExtent l="19050" t="0" r="9525" b="0"/>
            <wp:docPr id="7" name="Picture 1" descr="acorns logo_letterh"/>
            <wp:cNvGraphicFramePr/>
            <a:graphic xmlns:a="http://schemas.openxmlformats.org/drawingml/2006/main">
              <a:graphicData uri="http://schemas.openxmlformats.org/drawingml/2006/picture">
                <pic:pic xmlns:pic="http://schemas.openxmlformats.org/drawingml/2006/picture">
                  <pic:nvPicPr>
                    <pic:cNvPr id="0" name="Picture 1" descr="acorns logo_letterh"/>
                    <pic:cNvPicPr>
                      <a:picLocks noChangeAspect="1" noChangeArrowheads="1"/>
                    </pic:cNvPicPr>
                  </pic:nvPicPr>
                  <pic:blipFill>
                    <a:blip r:embed="rId6" cstate="print"/>
                    <a:srcRect/>
                    <a:stretch>
                      <a:fillRect/>
                    </a:stretch>
                  </pic:blipFill>
                  <pic:spPr bwMode="auto">
                    <a:xfrm>
                      <a:off x="0" y="0"/>
                      <a:ext cx="1304925" cy="1304925"/>
                    </a:xfrm>
                    <a:prstGeom prst="rect">
                      <a:avLst/>
                    </a:prstGeom>
                    <a:noFill/>
                    <a:ln w="9525">
                      <a:noFill/>
                      <a:miter lim="800000"/>
                      <a:headEnd/>
                      <a:tailEnd/>
                    </a:ln>
                  </pic:spPr>
                </pic:pic>
              </a:graphicData>
            </a:graphic>
          </wp:inline>
        </w:drawing>
      </w:r>
    </w:p>
    <w:p w:rsidR="0054561B" w:rsidRDefault="0054561B" w:rsidP="0054561B">
      <w:pPr>
        <w:jc w:val="center"/>
      </w:pPr>
    </w:p>
    <w:p w:rsidR="0054561B" w:rsidRDefault="0054561B" w:rsidP="0054561B">
      <w:pPr>
        <w:jc w:val="center"/>
        <w:rPr>
          <w:rFonts w:ascii="Comic Sans MS" w:hAnsi="Comic Sans MS"/>
          <w:b/>
          <w:sz w:val="24"/>
          <w:szCs w:val="24"/>
          <w:u w:val="single"/>
        </w:rPr>
      </w:pPr>
      <w:r>
        <w:rPr>
          <w:rFonts w:ascii="Comic Sans MS" w:hAnsi="Comic Sans MS"/>
          <w:b/>
          <w:sz w:val="24"/>
          <w:szCs w:val="24"/>
          <w:u w:val="single"/>
        </w:rPr>
        <w:t>Key Person and Development Records</w:t>
      </w:r>
    </w:p>
    <w:p w:rsidR="0054561B" w:rsidRDefault="0054561B" w:rsidP="0054561B">
      <w:pPr>
        <w:jc w:val="center"/>
        <w:rPr>
          <w:rFonts w:ascii="Comic Sans MS" w:hAnsi="Comic Sans MS"/>
          <w:b/>
          <w:sz w:val="24"/>
          <w:szCs w:val="24"/>
          <w:u w:val="single"/>
        </w:rPr>
      </w:pPr>
    </w:p>
    <w:p w:rsidR="0054561B" w:rsidRDefault="0054561B" w:rsidP="0054561B">
      <w:pPr>
        <w:rPr>
          <w:rFonts w:ascii="Comic Sans MS" w:hAnsi="Comic Sans MS"/>
          <w:sz w:val="24"/>
          <w:szCs w:val="24"/>
        </w:rPr>
      </w:pPr>
      <w:r>
        <w:rPr>
          <w:rFonts w:ascii="Comic Sans MS" w:hAnsi="Comic Sans MS"/>
          <w:sz w:val="24"/>
          <w:szCs w:val="24"/>
        </w:rPr>
        <w:t>Each child is allocated a Key Person.  Your child’s key person will be the first point of contact if you have any concerns, she is there to support you and your child during the settling in stage.  She will follow your child’s progress during their time in Nursery and her observations will enable her to track your child’s development and individual interests and plan appropriate activities for them.</w:t>
      </w:r>
    </w:p>
    <w:p w:rsidR="0054561B" w:rsidRDefault="0054561B" w:rsidP="0054561B">
      <w:pPr>
        <w:rPr>
          <w:rFonts w:ascii="Comic Sans MS" w:hAnsi="Comic Sans MS"/>
          <w:sz w:val="24"/>
          <w:szCs w:val="24"/>
        </w:rPr>
      </w:pPr>
      <w:r>
        <w:rPr>
          <w:rFonts w:ascii="Comic Sans MS" w:hAnsi="Comic Sans MS"/>
          <w:sz w:val="24"/>
          <w:szCs w:val="24"/>
        </w:rPr>
        <w:t>Your child’s key person is responsible for recording progress and a</w:t>
      </w:r>
      <w:r w:rsidR="00DA3B7B">
        <w:rPr>
          <w:rFonts w:ascii="Comic Sans MS" w:hAnsi="Comic Sans MS"/>
          <w:sz w:val="24"/>
          <w:szCs w:val="24"/>
        </w:rPr>
        <w:t>chievements electronically, you will have access to these records and be given log in details to the Tapestry software that we use.</w:t>
      </w:r>
      <w:bookmarkStart w:id="0" w:name="_GoBack"/>
      <w:bookmarkEnd w:id="0"/>
    </w:p>
    <w:p w:rsidR="0054561B" w:rsidRDefault="0054561B" w:rsidP="0054561B">
      <w:pPr>
        <w:rPr>
          <w:rFonts w:ascii="Comic Sans MS" w:hAnsi="Comic Sans MS"/>
          <w:sz w:val="24"/>
          <w:szCs w:val="24"/>
        </w:rPr>
      </w:pPr>
      <w:r>
        <w:rPr>
          <w:rFonts w:ascii="Comic Sans MS" w:hAnsi="Comic Sans MS"/>
          <w:sz w:val="24"/>
          <w:szCs w:val="24"/>
        </w:rPr>
        <w:t xml:space="preserve">If you have any records from previous </w:t>
      </w:r>
      <w:r w:rsidR="003B7255">
        <w:rPr>
          <w:rFonts w:ascii="Comic Sans MS" w:hAnsi="Comic Sans MS"/>
          <w:sz w:val="24"/>
          <w:szCs w:val="24"/>
        </w:rPr>
        <w:t>pre-school settings or nurseries</w:t>
      </w:r>
      <w:r>
        <w:rPr>
          <w:rFonts w:ascii="Comic Sans MS" w:hAnsi="Comic Sans MS"/>
          <w:sz w:val="24"/>
          <w:szCs w:val="24"/>
        </w:rPr>
        <w:t xml:space="preserve"> please allow your child’s key person to look at it as it may contain useful information on progress and development to date.</w:t>
      </w:r>
    </w:p>
    <w:p w:rsidR="0054561B" w:rsidRDefault="0054561B" w:rsidP="0054561B">
      <w:pPr>
        <w:rPr>
          <w:rFonts w:ascii="Comic Sans MS" w:hAnsi="Comic Sans MS"/>
          <w:sz w:val="24"/>
          <w:szCs w:val="24"/>
        </w:rPr>
      </w:pPr>
    </w:p>
    <w:p w:rsidR="0054561B" w:rsidRPr="0054561B" w:rsidRDefault="0054561B" w:rsidP="0054561B">
      <w:pPr>
        <w:jc w:val="center"/>
        <w:rPr>
          <w:rFonts w:ascii="Comic Sans MS" w:hAnsi="Comic Sans MS"/>
          <w:b/>
          <w:sz w:val="24"/>
          <w:szCs w:val="24"/>
        </w:rPr>
      </w:pPr>
      <w:r>
        <w:rPr>
          <w:rFonts w:ascii="Comic Sans MS" w:hAnsi="Comic Sans MS"/>
          <w:b/>
          <w:sz w:val="24"/>
          <w:szCs w:val="24"/>
        </w:rPr>
        <w:t xml:space="preserve">Your Child’s Key Person </w:t>
      </w:r>
      <w:proofErr w:type="gramStart"/>
      <w:r>
        <w:rPr>
          <w:rFonts w:ascii="Comic Sans MS" w:hAnsi="Comic Sans MS"/>
          <w:b/>
          <w:sz w:val="24"/>
          <w:szCs w:val="24"/>
        </w:rPr>
        <w:t>is :</w:t>
      </w:r>
      <w:proofErr w:type="gramEnd"/>
      <w:r>
        <w:rPr>
          <w:rFonts w:ascii="Comic Sans MS" w:hAnsi="Comic Sans MS"/>
          <w:b/>
          <w:sz w:val="24"/>
          <w:szCs w:val="24"/>
        </w:rPr>
        <w:t xml:space="preserve">  ...............................</w:t>
      </w:r>
    </w:p>
    <w:p w:rsidR="0054561B" w:rsidRPr="0054561B" w:rsidRDefault="0054561B" w:rsidP="0054561B">
      <w:pPr>
        <w:rPr>
          <w:rFonts w:ascii="Comic Sans MS" w:hAnsi="Comic Sans MS"/>
          <w:sz w:val="24"/>
          <w:szCs w:val="24"/>
        </w:rPr>
      </w:pPr>
    </w:p>
    <w:sectPr w:rsidR="0054561B" w:rsidRPr="0054561B" w:rsidSect="002067B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538" w:rsidRDefault="00681538" w:rsidP="003F3257">
      <w:pPr>
        <w:spacing w:after="0" w:line="240" w:lineRule="auto"/>
      </w:pPr>
      <w:r>
        <w:separator/>
      </w:r>
    </w:p>
  </w:endnote>
  <w:endnote w:type="continuationSeparator" w:id="0">
    <w:p w:rsidR="00681538" w:rsidRDefault="00681538" w:rsidP="003F3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257" w:rsidRDefault="003F32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257" w:rsidRDefault="003F3257">
    <w:pPr>
      <w:pStyle w:val="Footer"/>
      <w:pBdr>
        <w:top w:val="thinThickSmallGap" w:sz="24" w:space="1" w:color="622423" w:themeColor="accent2" w:themeShade="7F"/>
      </w:pBdr>
      <w:rPr>
        <w:rFonts w:asciiTheme="majorHAnsi" w:hAnsiTheme="majorHAnsi"/>
      </w:rPr>
    </w:pPr>
    <w:r>
      <w:rPr>
        <w:rFonts w:asciiTheme="majorHAnsi" w:hAnsiTheme="majorHAnsi"/>
      </w:rPr>
      <w:t>Information Pack – Key Person &amp; Development records</w:t>
    </w:r>
    <w:r>
      <w:rPr>
        <w:rFonts w:asciiTheme="majorHAnsi" w:hAnsiTheme="majorHAnsi"/>
      </w:rPr>
      <w:ptab w:relativeTo="margin" w:alignment="right" w:leader="none"/>
    </w:r>
  </w:p>
  <w:p w:rsidR="003F3257" w:rsidRDefault="003F32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257" w:rsidRDefault="003F32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538" w:rsidRDefault="00681538" w:rsidP="003F3257">
      <w:pPr>
        <w:spacing w:after="0" w:line="240" w:lineRule="auto"/>
      </w:pPr>
      <w:r>
        <w:separator/>
      </w:r>
    </w:p>
  </w:footnote>
  <w:footnote w:type="continuationSeparator" w:id="0">
    <w:p w:rsidR="00681538" w:rsidRDefault="00681538" w:rsidP="003F3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257" w:rsidRDefault="003F32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257" w:rsidRDefault="003F32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257" w:rsidRDefault="003F32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4561B"/>
    <w:rsid w:val="00027519"/>
    <w:rsid w:val="002067BF"/>
    <w:rsid w:val="00230B25"/>
    <w:rsid w:val="002D112F"/>
    <w:rsid w:val="003B7255"/>
    <w:rsid w:val="003D0BB1"/>
    <w:rsid w:val="003F3257"/>
    <w:rsid w:val="003F7AFE"/>
    <w:rsid w:val="004C2DE8"/>
    <w:rsid w:val="0054561B"/>
    <w:rsid w:val="0059698A"/>
    <w:rsid w:val="005E02D4"/>
    <w:rsid w:val="00681538"/>
    <w:rsid w:val="0087027D"/>
    <w:rsid w:val="00B051CA"/>
    <w:rsid w:val="00BE5492"/>
    <w:rsid w:val="00BF1AFB"/>
    <w:rsid w:val="00C81B1C"/>
    <w:rsid w:val="00D64ECF"/>
    <w:rsid w:val="00DA3B7B"/>
    <w:rsid w:val="00F230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8685B"/>
  <w15:docId w15:val="{2FEF199D-7DAB-4DED-8D5D-E93E96AB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67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56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61B"/>
    <w:rPr>
      <w:rFonts w:ascii="Tahoma" w:hAnsi="Tahoma" w:cs="Tahoma"/>
      <w:sz w:val="16"/>
      <w:szCs w:val="16"/>
    </w:rPr>
  </w:style>
  <w:style w:type="paragraph" w:styleId="Header">
    <w:name w:val="header"/>
    <w:basedOn w:val="Normal"/>
    <w:link w:val="HeaderChar"/>
    <w:uiPriority w:val="99"/>
    <w:semiHidden/>
    <w:unhideWhenUsed/>
    <w:rsid w:val="003F325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F3257"/>
  </w:style>
  <w:style w:type="paragraph" w:styleId="Footer">
    <w:name w:val="footer"/>
    <w:basedOn w:val="Normal"/>
    <w:link w:val="FooterChar"/>
    <w:uiPriority w:val="99"/>
    <w:unhideWhenUsed/>
    <w:rsid w:val="003F32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CA530E69036C46919858D9989FB0AA" ma:contentTypeVersion="11" ma:contentTypeDescription="Create a new document." ma:contentTypeScope="" ma:versionID="801141ca54e40bcced36a4c2b402007c">
  <xsd:schema xmlns:xsd="http://www.w3.org/2001/XMLSchema" xmlns:xs="http://www.w3.org/2001/XMLSchema" xmlns:p="http://schemas.microsoft.com/office/2006/metadata/properties" xmlns:ns2="87d85c35-076a-41c9-a281-622da3de913a" targetNamespace="http://schemas.microsoft.com/office/2006/metadata/properties" ma:root="true" ma:fieldsID="319e58d3b6380f5499c2d65ab642fe0d" ns2:_="">
    <xsd:import namespace="87d85c35-076a-41c9-a281-622da3de91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85c35-076a-41c9-a281-622da3de9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7BFEA6-06B1-4782-B782-74BF197E07CB}"/>
</file>

<file path=customXml/itemProps2.xml><?xml version="1.0" encoding="utf-8"?>
<ds:datastoreItem xmlns:ds="http://schemas.openxmlformats.org/officeDocument/2006/customXml" ds:itemID="{7436960B-4CF4-4D58-A744-A1E1B7CF606D}"/>
</file>

<file path=customXml/itemProps3.xml><?xml version="1.0" encoding="utf-8"?>
<ds:datastoreItem xmlns:ds="http://schemas.openxmlformats.org/officeDocument/2006/customXml" ds:itemID="{64577C7B-696E-4CF1-B6E9-45A22B1CE9B2}"/>
</file>

<file path=docProps/app.xml><?xml version="1.0" encoding="utf-8"?>
<Properties xmlns="http://schemas.openxmlformats.org/officeDocument/2006/extended-properties" xmlns:vt="http://schemas.openxmlformats.org/officeDocument/2006/docPropsVTypes">
  <Template>Normal</Template>
  <TotalTime>22</TotalTime>
  <Pages>1</Pages>
  <Words>134</Words>
  <Characters>767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BBCN</dc:creator>
  <cp:lastModifiedBy>BBCN</cp:lastModifiedBy>
  <cp:revision>6</cp:revision>
  <cp:lastPrinted>2017-10-16T16:01:00Z</cp:lastPrinted>
  <dcterms:created xsi:type="dcterms:W3CDTF">2015-06-05T08:49:00Z</dcterms:created>
  <dcterms:modified xsi:type="dcterms:W3CDTF">2017-10-16T16:01:00Z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0x0101009FCA530E69036C46919858D9989FB0AA</vt:lpwstr>
  </property>
</Properties>
</file>